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F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C56F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E28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河南省法院系统先进集体和先进工作者拟推荐对象（含备选对象）名单</w:t>
      </w:r>
    </w:p>
    <w:p w14:paraId="2C99F0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河南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省法院系统先进集体推荐对象</w:t>
      </w:r>
    </w:p>
    <w:p w14:paraId="7DDB3F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商丘市中级人民法院环境资源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>审判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庭</w:t>
      </w:r>
    </w:p>
    <w:p w14:paraId="14CBCB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>商丘市睢阳区人民法院凯旋人民法庭</w:t>
      </w:r>
    </w:p>
    <w:p w14:paraId="693FB6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柘城县人民法院慈圣人民法庭</w:t>
      </w:r>
    </w:p>
    <w:p w14:paraId="1AB44E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民权县人民法院南华人民法庭</w:t>
      </w:r>
    </w:p>
    <w:p w14:paraId="739F0F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河南省法院系统先进工作者推荐对象</w:t>
      </w:r>
    </w:p>
    <w:p w14:paraId="73EC0F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姬红岭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商丘市中级人民法院办公室副主任</w:t>
      </w:r>
    </w:p>
    <w:p w14:paraId="2CBF7E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王颖萍</w:t>
      </w:r>
      <w:r>
        <w:rPr>
          <w:rFonts w:hint="eastAsia" w:ascii="仿宋_GB2312" w:eastAsia="仿宋_GB2312" w:cs="仿宋_GB2312"/>
          <w:bCs/>
          <w:color w:val="auto"/>
          <w:spacing w:val="-20"/>
          <w:sz w:val="32"/>
          <w:szCs w:val="32"/>
          <w:lang w:eastAsia="zh-CN"/>
        </w:rPr>
        <w:t>（女）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商丘市中级人民法院立案庭副庭长</w:t>
      </w:r>
    </w:p>
    <w:p w14:paraId="52ED65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李雨恒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商丘市中级人民法院刑二庭副庭长</w:t>
      </w:r>
    </w:p>
    <w:p w14:paraId="46B37C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王菊花（女）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商丘市梁园区人民法院民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>事审判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一庭一级法官</w:t>
      </w:r>
    </w:p>
    <w:p w14:paraId="381B8A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魏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莉（女）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商丘市睢阳区人民法院审判管理办公室（研究室）主任</w:t>
      </w:r>
    </w:p>
    <w:p w14:paraId="674FF7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>崔丹丹（女）永城市人民法院芒山人民法庭负责人</w:t>
      </w:r>
    </w:p>
    <w:p w14:paraId="78B6F6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蒋昊伸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夏邑县人民法院王集人民法庭庭长</w:t>
      </w:r>
    </w:p>
    <w:p w14:paraId="6D29BD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陈学勤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虞城县人民法院城郊人民法庭庭长</w:t>
      </w:r>
    </w:p>
    <w:p w14:paraId="5BC602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张高臣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柘城县人民法院慈圣人民法庭庭长</w:t>
      </w:r>
    </w:p>
    <w:p w14:paraId="18598C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曹钟涛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宁陵县人民法院四级法官助理</w:t>
      </w:r>
    </w:p>
    <w:p w14:paraId="617292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飞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Cs/>
          <w:color w:val="auto"/>
          <w:spacing w:val="-20"/>
          <w:sz w:val="32"/>
          <w:szCs w:val="32"/>
          <w:lang w:eastAsia="zh-CN"/>
        </w:rPr>
        <w:t>睢县人民法院立案庭（</w:t>
      </w:r>
      <w:r>
        <w:rPr>
          <w:rFonts w:hint="eastAsia" w:ascii="仿宋_GB2312" w:eastAsia="仿宋_GB2312" w:cs="仿宋_GB2312"/>
          <w:bCs/>
          <w:color w:val="auto"/>
          <w:spacing w:val="-20"/>
          <w:sz w:val="32"/>
          <w:szCs w:val="32"/>
          <w:lang w:val="en-US" w:eastAsia="zh-CN"/>
        </w:rPr>
        <w:t>诉讼服务中心</w:t>
      </w:r>
      <w:r>
        <w:rPr>
          <w:rFonts w:hint="eastAsia" w:ascii="仿宋_GB2312" w:eastAsia="仿宋_GB2312" w:cs="仿宋_GB2312"/>
          <w:bCs/>
          <w:color w:val="auto"/>
          <w:spacing w:val="-20"/>
          <w:sz w:val="32"/>
          <w:szCs w:val="32"/>
          <w:lang w:eastAsia="zh-CN"/>
        </w:rPr>
        <w:t>）庭长</w:t>
      </w:r>
    </w:p>
    <w:p w14:paraId="64C4A0B2">
      <w:pPr>
        <w:rPr>
          <w:rFonts w:hint="eastAsia"/>
          <w:color w:val="auto"/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1E26"/>
    <w:rsid w:val="06EC6845"/>
    <w:rsid w:val="28EA29F3"/>
    <w:rsid w:val="2E634EB5"/>
    <w:rsid w:val="4FF54B89"/>
    <w:rsid w:val="505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418</Characters>
  <Lines>0</Lines>
  <Paragraphs>0</Paragraphs>
  <TotalTime>0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2025-09-01T08:44:00Z</dcterms:created>
  <dc:creator>Lenovo</dc:creator>
  <cp:lastModifiedBy>.</cp:lastModifiedBy>
  <dcterms:modified xsi:type="dcterms:W3CDTF">2025-09-03T07:43:11Z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eyJoZGlkIjoiYTFhYTlhOWJhMDgxMTY0OThiZWIyNTg3NmIwMTM0YzkiLCJ1c2VySWQiOiIzODQ5NTAwODgifQ==</vt:lpwstr>
  </property>
  <property fmtid="{D5CDD505-2E9C-101B-9397-08002B2CF9AE}" pid="4" name="ICV">
    <vt:lpwstr>7E9D399CF3424B6D86A0A1A46C351A22_12</vt:lpwstr>
  </property>
</Properties>
</file>